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27" w:rsidRPr="00136D27" w:rsidRDefault="00136D27" w:rsidP="00136D27">
      <w:pPr>
        <w:rPr>
          <w:rFonts w:ascii="Calibri" w:hAnsi="Calibri" w:cs="Calibri"/>
          <w:b/>
          <w:szCs w:val="22"/>
          <w:lang w:eastAsia="en-US"/>
        </w:rPr>
      </w:pPr>
      <w:bookmarkStart w:id="0" w:name="_GoBack"/>
      <w:bookmarkEnd w:id="0"/>
      <w:r w:rsidRPr="00136D27">
        <w:rPr>
          <w:rFonts w:ascii="Calibri" w:hAnsi="Calibri" w:cs="Calibri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BC611A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67535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naRazsvetljava samo znak - ma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27">
        <w:rPr>
          <w:rFonts w:ascii="Calibri" w:hAnsi="Calibri" w:cs="Calibri"/>
          <w:b/>
          <w:szCs w:val="22"/>
          <w:lang w:eastAsia="en-US"/>
        </w:rPr>
        <w:t>Javna razsvetljava d.d.</w:t>
      </w:r>
    </w:p>
    <w:p w:rsidR="00136D27" w:rsidRPr="00136D27" w:rsidRDefault="00136D27" w:rsidP="00136D27">
      <w:pPr>
        <w:rPr>
          <w:rFonts w:ascii="Calibri" w:hAnsi="Calibri" w:cs="Calibri"/>
          <w:sz w:val="22"/>
          <w:szCs w:val="22"/>
          <w:lang w:eastAsia="en-US"/>
        </w:rPr>
      </w:pPr>
      <w:r w:rsidRPr="00136D27">
        <w:rPr>
          <w:rFonts w:ascii="Calibri" w:hAnsi="Calibri" w:cs="Calibri"/>
          <w:sz w:val="22"/>
          <w:szCs w:val="22"/>
          <w:lang w:eastAsia="en-US"/>
        </w:rPr>
        <w:t>Litijska cesta 263</w:t>
      </w:r>
    </w:p>
    <w:p w:rsidR="00136D27" w:rsidRPr="00136D27" w:rsidRDefault="00136D27" w:rsidP="00136D27">
      <w:pPr>
        <w:rPr>
          <w:rFonts w:ascii="Calibri" w:hAnsi="Calibri" w:cs="Calibri"/>
          <w:sz w:val="22"/>
          <w:szCs w:val="22"/>
          <w:lang w:eastAsia="en-US"/>
        </w:rPr>
      </w:pPr>
      <w:r w:rsidRPr="00136D27">
        <w:rPr>
          <w:rFonts w:ascii="Calibri" w:hAnsi="Calibri" w:cs="Calibri"/>
          <w:sz w:val="22"/>
          <w:szCs w:val="22"/>
          <w:lang w:eastAsia="en-US"/>
        </w:rPr>
        <w:t>1000 Ljubljana</w:t>
      </w:r>
    </w:p>
    <w:p w:rsidR="00136D27" w:rsidRDefault="00136D27" w:rsidP="00136D27">
      <w:pPr>
        <w:rPr>
          <w:rFonts w:ascii="Calibri" w:hAnsi="Calibri" w:cs="Calibri"/>
          <w:sz w:val="22"/>
          <w:szCs w:val="22"/>
          <w:highlight w:val="yellow"/>
          <w:lang w:eastAsia="en-US"/>
        </w:rPr>
      </w:pPr>
    </w:p>
    <w:p w:rsidR="00136D27" w:rsidRDefault="00136D27" w:rsidP="00136D27">
      <w:pPr>
        <w:rPr>
          <w:rFonts w:ascii="Calibri" w:hAnsi="Calibri" w:cs="Calibri"/>
          <w:sz w:val="22"/>
          <w:szCs w:val="22"/>
          <w:highlight w:val="yellow"/>
          <w:lang w:eastAsia="en-US"/>
        </w:rPr>
      </w:pPr>
    </w:p>
    <w:p w:rsidR="00136D27" w:rsidRDefault="00136D27" w:rsidP="00136D27">
      <w:pPr>
        <w:rPr>
          <w:rFonts w:ascii="Calibri" w:hAnsi="Calibri" w:cs="Calibri"/>
          <w:sz w:val="22"/>
          <w:szCs w:val="22"/>
          <w:highlight w:val="yellow"/>
          <w:lang w:eastAsia="en-US"/>
        </w:rPr>
      </w:pPr>
    </w:p>
    <w:p w:rsidR="00136D27" w:rsidRPr="005A61CD" w:rsidRDefault="003B346A" w:rsidP="00136D27">
      <w:pPr>
        <w:rPr>
          <w:rFonts w:ascii="Calibri" w:hAnsi="Calibri" w:cs="Calibri"/>
          <w:b/>
          <w:szCs w:val="22"/>
          <w:lang w:eastAsia="en-US"/>
        </w:rPr>
      </w:pPr>
      <w:r w:rsidRPr="005A61CD">
        <w:rPr>
          <w:rFonts w:ascii="Calibri" w:hAnsi="Calibri" w:cs="Calibri"/>
          <w:b/>
          <w:szCs w:val="22"/>
          <w:lang w:eastAsia="en-US"/>
        </w:rPr>
        <w:t>O</w:t>
      </w:r>
      <w:r w:rsidR="0096343B" w:rsidRPr="005A61CD">
        <w:rPr>
          <w:rFonts w:ascii="Calibri" w:hAnsi="Calibri" w:cs="Calibri"/>
          <w:b/>
          <w:szCs w:val="22"/>
          <w:lang w:eastAsia="en-US"/>
        </w:rPr>
        <w:t xml:space="preserve">bčina </w:t>
      </w:r>
      <w:r w:rsidRPr="005A61CD">
        <w:rPr>
          <w:rFonts w:ascii="Calibri" w:hAnsi="Calibri" w:cs="Calibri"/>
          <w:b/>
          <w:szCs w:val="22"/>
          <w:lang w:eastAsia="en-US"/>
        </w:rPr>
        <w:t>Litija</w:t>
      </w:r>
    </w:p>
    <w:p w:rsidR="00136D27" w:rsidRPr="005A61CD" w:rsidRDefault="003B346A" w:rsidP="00136D27">
      <w:pPr>
        <w:rPr>
          <w:rFonts w:ascii="Calibri" w:hAnsi="Calibri" w:cs="Calibri"/>
          <w:sz w:val="22"/>
          <w:szCs w:val="22"/>
          <w:lang w:eastAsia="en-US"/>
        </w:rPr>
      </w:pPr>
      <w:r w:rsidRPr="005A61CD">
        <w:rPr>
          <w:rFonts w:ascii="Calibri" w:hAnsi="Calibri" w:cs="Calibri"/>
          <w:sz w:val="22"/>
          <w:szCs w:val="22"/>
          <w:lang w:eastAsia="en-US"/>
        </w:rPr>
        <w:t>Jerebova ulica 14</w:t>
      </w:r>
    </w:p>
    <w:p w:rsidR="00136D27" w:rsidRDefault="003B346A" w:rsidP="00136D27">
      <w:pPr>
        <w:rPr>
          <w:rFonts w:ascii="Calibri" w:hAnsi="Calibri" w:cs="Calibri"/>
          <w:sz w:val="22"/>
          <w:szCs w:val="22"/>
          <w:lang w:eastAsia="en-US"/>
        </w:rPr>
      </w:pPr>
      <w:r w:rsidRPr="005A61CD">
        <w:rPr>
          <w:rFonts w:ascii="Calibri" w:hAnsi="Calibri" w:cs="Calibri"/>
          <w:sz w:val="22"/>
          <w:szCs w:val="22"/>
          <w:lang w:eastAsia="en-US"/>
        </w:rPr>
        <w:t>1270 Litija</w:t>
      </w:r>
    </w:p>
    <w:p w:rsidR="00136D27" w:rsidRDefault="00136D27" w:rsidP="00136D27">
      <w:pPr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rPr>
          <w:rFonts w:ascii="Calibri" w:hAnsi="Calibri" w:cs="Calibri"/>
          <w:sz w:val="22"/>
          <w:szCs w:val="22"/>
          <w:lang w:eastAsia="en-US"/>
        </w:rPr>
      </w:pPr>
    </w:p>
    <w:p w:rsidR="00136D27" w:rsidRPr="00136D27" w:rsidRDefault="00136D27" w:rsidP="00136D27">
      <w:pPr>
        <w:jc w:val="both"/>
        <w:rPr>
          <w:rFonts w:ascii="Calibri" w:hAnsi="Calibri" w:cs="Calibri"/>
          <w:b/>
          <w:szCs w:val="22"/>
          <w:lang w:eastAsia="en-US"/>
        </w:rPr>
      </w:pPr>
      <w:r w:rsidRPr="00136D27">
        <w:rPr>
          <w:rFonts w:ascii="Calibri" w:hAnsi="Calibri" w:cs="Calibri"/>
          <w:b/>
          <w:szCs w:val="22"/>
          <w:lang w:eastAsia="en-US"/>
        </w:rPr>
        <w:t>Zadeva: Odgovor na prošnjo za posredovanje načrta razsvetljave po Uredbi o mejnih vrednostih svetlobnega onesnaževanja okolja</w:t>
      </w: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 dopisu posredujemo odgovore na vprašanja poslana iz strani občine</w:t>
      </w:r>
      <w:r w:rsidR="001E577C">
        <w:rPr>
          <w:rFonts w:ascii="Calibri" w:hAnsi="Calibri" w:cs="Calibri"/>
          <w:sz w:val="22"/>
          <w:szCs w:val="22"/>
          <w:lang w:eastAsia="en-US"/>
        </w:rPr>
        <w:t xml:space="preserve"> Litija</w:t>
      </w:r>
      <w:r>
        <w:rPr>
          <w:rFonts w:ascii="Calibri" w:hAnsi="Calibri" w:cs="Calibri"/>
          <w:sz w:val="22"/>
          <w:szCs w:val="22"/>
          <w:lang w:eastAsia="en-US"/>
        </w:rPr>
        <w:t>. Priloga dopisa je tudi načrt razsvetljave za občino</w:t>
      </w:r>
      <w:r w:rsidR="001E577C">
        <w:rPr>
          <w:rFonts w:ascii="Calibri" w:hAnsi="Calibri" w:cs="Calibri"/>
          <w:sz w:val="22"/>
          <w:szCs w:val="22"/>
          <w:lang w:eastAsia="en-US"/>
        </w:rPr>
        <w:t xml:space="preserve"> Litija</w:t>
      </w:r>
      <w:r>
        <w:rPr>
          <w:rFonts w:ascii="Calibri" w:hAnsi="Calibri" w:cs="Calibri"/>
          <w:sz w:val="22"/>
          <w:szCs w:val="22"/>
          <w:lang w:eastAsia="en-US"/>
        </w:rPr>
        <w:t xml:space="preserve">. Načrt razsvetljave za občino </w:t>
      </w:r>
      <w:bookmarkStart w:id="1" w:name="_Hlk527462855"/>
      <w:r w:rsidR="003B346A" w:rsidRPr="005A61CD">
        <w:rPr>
          <w:rFonts w:ascii="Calibri" w:hAnsi="Calibri" w:cs="Calibri"/>
          <w:sz w:val="22"/>
          <w:szCs w:val="22"/>
          <w:lang w:eastAsia="en-US"/>
        </w:rPr>
        <w:t>Litija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bookmarkEnd w:id="1"/>
      <w:r>
        <w:rPr>
          <w:rFonts w:ascii="Calibri" w:hAnsi="Calibri" w:cs="Calibri"/>
          <w:sz w:val="22"/>
          <w:szCs w:val="22"/>
          <w:lang w:eastAsia="en-US"/>
        </w:rPr>
        <w:t xml:space="preserve">izdelan v letu 2018 je prav tako dostopen na spletnem naslovu našega podjetja </w:t>
      </w: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D27" w:rsidRDefault="005976A3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  <w:hyperlink r:id="rId7" w:history="1">
        <w:r w:rsidR="00136D27">
          <w:rPr>
            <w:rStyle w:val="Hiperpovezava"/>
            <w:rFonts w:ascii="Calibri" w:hAnsi="Calibri" w:cs="Calibri"/>
            <w:sz w:val="22"/>
            <w:szCs w:val="22"/>
            <w:lang w:eastAsia="en-US"/>
          </w:rPr>
          <w:t>http://www.jrl.si/nacrti-razsvetljave-obcin</w:t>
        </w:r>
      </w:hyperlink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 nadaljevanju podajamo odgovore na vprašanja iz dopisa. Podatki so pridobljeni iz ažurnega katastra, podatki o porabi pa iz energetskega knjigovodstva.</w:t>
      </w: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Vprašanja:</w:t>
      </w: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136D27">
        <w:rPr>
          <w:rFonts w:ascii="Calibri" w:eastAsia="Times New Roman" w:hAnsi="Calibri" w:cs="Calibri"/>
          <w:sz w:val="22"/>
          <w:szCs w:val="22"/>
          <w:lang w:eastAsia="en-US"/>
        </w:rPr>
        <w:t>Ali se kater</w:t>
      </w:r>
      <w:r w:rsidR="005A61CD">
        <w:rPr>
          <w:rFonts w:ascii="Calibri" w:eastAsia="Times New Roman" w:hAnsi="Calibri" w:cs="Calibri"/>
          <w:sz w:val="22"/>
          <w:szCs w:val="22"/>
          <w:lang w:eastAsia="en-US"/>
        </w:rPr>
        <w:t>a</w:t>
      </w:r>
      <w:r w:rsidRPr="00136D27">
        <w:rPr>
          <w:rFonts w:ascii="Calibri" w:eastAsia="Times New Roman" w:hAnsi="Calibri" w:cs="Calibri"/>
          <w:sz w:val="22"/>
          <w:szCs w:val="22"/>
          <w:lang w:eastAsia="en-US"/>
        </w:rPr>
        <w:t>koli razsvetljava, ki je predmet načrta razsvetljave, načrtno ugaša v nočnem času? (DA/NE)</w:t>
      </w:r>
    </w:p>
    <w:p w:rsidR="00136D27" w:rsidRDefault="00136D27" w:rsidP="00136D27">
      <w:pPr>
        <w:pStyle w:val="Odstavekseznama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136D27" w:rsidRDefault="00136D27" w:rsidP="00136D27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NE. </w:t>
      </w:r>
      <w:r w:rsidRPr="00136D27">
        <w:rPr>
          <w:rFonts w:ascii="Calibri" w:eastAsia="Times New Roman" w:hAnsi="Calibri" w:cs="Calibri"/>
          <w:i/>
          <w:sz w:val="22"/>
          <w:szCs w:val="22"/>
          <w:lang w:eastAsia="en-US"/>
        </w:rPr>
        <w:t>Javna razsvetljava se načrtno v nočnem času</w:t>
      </w:r>
      <w:r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 ne ugaša</w:t>
      </w:r>
      <w:r w:rsidRPr="00136D27">
        <w:rPr>
          <w:rFonts w:ascii="Calibri" w:eastAsia="Times New Roman" w:hAnsi="Calibri" w:cs="Calibri"/>
          <w:i/>
          <w:sz w:val="22"/>
          <w:szCs w:val="22"/>
          <w:lang w:eastAsia="en-US"/>
        </w:rPr>
        <w:t>. V nočnem času se izvaja le delna redukcija na manjšo moč.</w:t>
      </w:r>
    </w:p>
    <w:p w:rsidR="00136D27" w:rsidRPr="00136D27" w:rsidRDefault="00136D27" w:rsidP="00136D27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</w:p>
    <w:p w:rsidR="00136D27" w:rsidRDefault="00136D27" w:rsidP="00136D27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136D27">
        <w:rPr>
          <w:rFonts w:ascii="Calibri" w:eastAsia="Times New Roman" w:hAnsi="Calibri" w:cs="Calibri"/>
          <w:sz w:val="22"/>
          <w:szCs w:val="22"/>
          <w:lang w:eastAsia="en-US"/>
        </w:rPr>
        <w:t>Ali so katerikoli viri svetlobe, ki so predmet načrtov razsvetljave, povezani s senzorji gibanja, ki omogočajo vklapljanje ali izklapljanje svetilk? (DA/NE)</w:t>
      </w:r>
    </w:p>
    <w:p w:rsidR="00136D27" w:rsidRDefault="00136D27" w:rsidP="00136D27">
      <w:pPr>
        <w:pStyle w:val="Odstavekseznama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136D27" w:rsidRPr="00136D27" w:rsidRDefault="00136D27" w:rsidP="00136D27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NE. </w:t>
      </w:r>
      <w:r w:rsidRPr="00136D27">
        <w:rPr>
          <w:rFonts w:ascii="Calibri" w:eastAsia="Times New Roman" w:hAnsi="Calibri" w:cs="Calibri"/>
          <w:i/>
          <w:sz w:val="22"/>
          <w:szCs w:val="22"/>
          <w:lang w:eastAsia="en-US"/>
        </w:rPr>
        <w:t>Svetilke javne razsvetljave niso povezane s senzorji g</w:t>
      </w:r>
      <w:r>
        <w:rPr>
          <w:rFonts w:ascii="Calibri" w:eastAsia="Times New Roman" w:hAnsi="Calibri" w:cs="Calibri"/>
          <w:i/>
          <w:sz w:val="22"/>
          <w:szCs w:val="22"/>
          <w:lang w:eastAsia="en-US"/>
        </w:rPr>
        <w:t>i</w:t>
      </w:r>
      <w:r w:rsidRPr="00136D27">
        <w:rPr>
          <w:rFonts w:ascii="Calibri" w:eastAsia="Times New Roman" w:hAnsi="Calibri" w:cs="Calibri"/>
          <w:i/>
          <w:sz w:val="22"/>
          <w:szCs w:val="22"/>
          <w:lang w:eastAsia="en-US"/>
        </w:rPr>
        <w:t>banja.</w:t>
      </w:r>
    </w:p>
    <w:p w:rsidR="00136D27" w:rsidRDefault="00136D27" w:rsidP="00136D27">
      <w:pPr>
        <w:pStyle w:val="Odstavekseznama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136D27" w:rsidRDefault="00136D27" w:rsidP="00136D27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136D27">
        <w:rPr>
          <w:rFonts w:ascii="Calibri" w:eastAsia="Times New Roman" w:hAnsi="Calibri" w:cs="Calibri"/>
          <w:sz w:val="22"/>
          <w:szCs w:val="22"/>
          <w:lang w:eastAsia="en-US"/>
        </w:rPr>
        <w:t xml:space="preserve">Ali se LED svetilke uporabljajo v razsvetljavi, ki je predmet načrta razsvetljave? (DA/NE) </w:t>
      </w:r>
    </w:p>
    <w:p w:rsidR="00136D27" w:rsidRDefault="00136D27" w:rsidP="00136D27">
      <w:pPr>
        <w:pStyle w:val="Odstavekseznama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136D27">
        <w:rPr>
          <w:rFonts w:ascii="Calibri" w:eastAsia="Times New Roman" w:hAnsi="Calibri" w:cs="Calibri"/>
          <w:sz w:val="22"/>
          <w:szCs w:val="22"/>
          <w:lang w:eastAsia="en-US"/>
        </w:rPr>
        <w:t>V primeru, da je odgovor DA, kolikšen je delež LED svetilk (št. svetilk, % ali kW)</w:t>
      </w:r>
    </w:p>
    <w:p w:rsidR="00136D27" w:rsidRDefault="00136D27" w:rsidP="00136D27">
      <w:pPr>
        <w:pStyle w:val="Odstavekseznama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136D27" w:rsidRPr="00F023CE" w:rsidRDefault="00136D27" w:rsidP="00136D27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Za razsvetljavo občine so uporabljene večinoma visokotlačne natrijeve sijalke. </w:t>
      </w:r>
    </w:p>
    <w:p w:rsidR="00136D27" w:rsidRPr="00F023CE" w:rsidRDefault="00136D27" w:rsidP="00136D27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Število LED svetilk je </w:t>
      </w:r>
      <w:r w:rsidR="005A61CD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17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 kosov od skupno 1</w:t>
      </w:r>
      <w:r w:rsidR="005A61CD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285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.</w:t>
      </w:r>
    </w:p>
    <w:p w:rsidR="00136D27" w:rsidRPr="00F023CE" w:rsidRDefault="00136D27" w:rsidP="00136D27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Delež LED svetilk je 1</w:t>
      </w:r>
      <w:r w:rsidR="005A61CD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,5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%;</w:t>
      </w:r>
    </w:p>
    <w:p w:rsidR="00136D27" w:rsidRPr="00F023CE" w:rsidRDefault="00136D27" w:rsidP="00F023CE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Skupna moč LED svetilk je </w:t>
      </w:r>
      <w:r w:rsidR="00F023CE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0,</w:t>
      </w:r>
      <w:r w:rsidR="005A61CD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512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 </w:t>
      </w:r>
      <w:r w:rsidR="00F023CE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K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W od 1</w:t>
      </w:r>
      <w:r w:rsidR="005A61CD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13</w:t>
      </w:r>
      <w:r w:rsidR="00F023CE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,</w:t>
      </w:r>
      <w:r w:rsidR="005A61CD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649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 </w:t>
      </w:r>
      <w:r w:rsidR="00F023CE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K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W.</w:t>
      </w:r>
    </w:p>
    <w:p w:rsidR="00136D27" w:rsidRPr="00136D27" w:rsidRDefault="00136D27" w:rsidP="00136D27">
      <w:pPr>
        <w:pStyle w:val="Odstavekseznama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Delež porabe energije LED svetilk je </w:t>
      </w:r>
      <w:r w:rsidR="005A61CD"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0,5</w:t>
      </w:r>
      <w:r w:rsidRPr="00F023CE">
        <w:rPr>
          <w:rFonts w:ascii="Calibri" w:eastAsia="Times New Roman" w:hAnsi="Calibri" w:cs="Calibri"/>
          <w:i/>
          <w:sz w:val="22"/>
          <w:szCs w:val="22"/>
          <w:lang w:eastAsia="en-US"/>
        </w:rPr>
        <w:t>%.</w:t>
      </w:r>
    </w:p>
    <w:p w:rsidR="00136D27" w:rsidRDefault="00136D27" w:rsidP="00136D27">
      <w:pPr>
        <w:pStyle w:val="Odstavekseznama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D5CEA" w:rsidRDefault="006D5CEA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D5CEA" w:rsidRDefault="006D5CEA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D27" w:rsidRPr="00F023CE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023CE">
        <w:rPr>
          <w:rFonts w:ascii="Calibri" w:hAnsi="Calibri" w:cs="Calibri"/>
          <w:sz w:val="22"/>
          <w:szCs w:val="22"/>
          <w:lang w:eastAsia="en-US"/>
        </w:rPr>
        <w:lastRenderedPageBreak/>
        <w:t xml:space="preserve">Celotna javna razsvetljava je bila v občini </w:t>
      </w:r>
      <w:r w:rsidR="003B346A" w:rsidRPr="00F023CE">
        <w:rPr>
          <w:rFonts w:ascii="Calibri" w:hAnsi="Calibri" w:cs="Calibri"/>
          <w:sz w:val="22"/>
          <w:szCs w:val="22"/>
          <w:lang w:eastAsia="en-US"/>
        </w:rPr>
        <w:t>Litija</w:t>
      </w:r>
      <w:r w:rsidRPr="00F023CE">
        <w:rPr>
          <w:rFonts w:ascii="Calibri" w:hAnsi="Calibri" w:cs="Calibri"/>
          <w:sz w:val="22"/>
          <w:szCs w:val="22"/>
          <w:lang w:eastAsia="en-US"/>
        </w:rPr>
        <w:t xml:space="preserve"> prenovljena v letu 20</w:t>
      </w:r>
      <w:r w:rsidR="00F023CE" w:rsidRPr="00F023CE">
        <w:rPr>
          <w:rFonts w:ascii="Calibri" w:hAnsi="Calibri" w:cs="Calibri"/>
          <w:sz w:val="22"/>
          <w:szCs w:val="22"/>
          <w:lang w:eastAsia="en-US"/>
        </w:rPr>
        <w:t>13</w:t>
      </w:r>
      <w:r w:rsidRPr="00F023CE">
        <w:rPr>
          <w:rFonts w:ascii="Calibri" w:hAnsi="Calibri" w:cs="Calibri"/>
          <w:sz w:val="22"/>
          <w:szCs w:val="22"/>
          <w:lang w:eastAsia="en-US"/>
        </w:rPr>
        <w:t xml:space="preserve"> in je tako v celoti skladna z uredbo o svetlobnem onesnaževanju. Ob prenovi je bil dosežen prihranek energije </w:t>
      </w:r>
      <w:r w:rsidRPr="006D5CEA">
        <w:rPr>
          <w:rFonts w:ascii="Calibri" w:hAnsi="Calibri" w:cs="Calibri"/>
          <w:sz w:val="22"/>
          <w:szCs w:val="22"/>
          <w:lang w:eastAsia="en-US"/>
        </w:rPr>
        <w:t>5</w:t>
      </w:r>
      <w:r w:rsidR="006D5CEA" w:rsidRPr="006D5CEA">
        <w:rPr>
          <w:rFonts w:ascii="Calibri" w:hAnsi="Calibri" w:cs="Calibri"/>
          <w:sz w:val="22"/>
          <w:szCs w:val="22"/>
          <w:lang w:eastAsia="en-US"/>
        </w:rPr>
        <w:t>2</w:t>
      </w:r>
      <w:r w:rsidRPr="006D5CEA">
        <w:rPr>
          <w:rFonts w:ascii="Calibri" w:hAnsi="Calibri" w:cs="Calibri"/>
          <w:sz w:val="22"/>
          <w:szCs w:val="22"/>
          <w:lang w:eastAsia="en-US"/>
        </w:rPr>
        <w:t>%.</w:t>
      </w:r>
      <w:r w:rsidRPr="00F023CE">
        <w:rPr>
          <w:rFonts w:ascii="Calibri" w:hAnsi="Calibri" w:cs="Calibri"/>
          <w:sz w:val="22"/>
          <w:szCs w:val="22"/>
          <w:lang w:eastAsia="en-US"/>
        </w:rPr>
        <w:t xml:space="preserve"> Prižig in ugašanje razsvetljave je urejeno </w:t>
      </w:r>
      <w:r w:rsidR="001E577C">
        <w:rPr>
          <w:rFonts w:ascii="Calibri" w:hAnsi="Calibri" w:cs="Calibri"/>
          <w:sz w:val="22"/>
          <w:szCs w:val="22"/>
          <w:lang w:eastAsia="en-US"/>
        </w:rPr>
        <w:t>s</w:t>
      </w:r>
      <w:r w:rsidRPr="00F023CE">
        <w:rPr>
          <w:rFonts w:ascii="Calibri" w:hAnsi="Calibri" w:cs="Calibri"/>
          <w:sz w:val="22"/>
          <w:szCs w:val="22"/>
          <w:lang w:eastAsia="en-US"/>
        </w:rPr>
        <w:t xml:space="preserve"> kombinacijo svetlobnih fotocelic in astroloških ur, kar zagotavlja, da je razsvetljava v celoti ugasnjena v dnevnem času in deluje le ponoči. Za prihranke energije pa je bilo dodatno poskrbljeno z dodatnim znižanjem moči delovanja </w:t>
      </w:r>
      <w:r w:rsidR="00F023CE" w:rsidRPr="00F023CE">
        <w:rPr>
          <w:rFonts w:ascii="Calibri" w:hAnsi="Calibri" w:cs="Calibri"/>
          <w:sz w:val="22"/>
          <w:szCs w:val="22"/>
          <w:lang w:eastAsia="en-US"/>
        </w:rPr>
        <w:t xml:space="preserve">določenih </w:t>
      </w:r>
      <w:r w:rsidRPr="00F023CE">
        <w:rPr>
          <w:rFonts w:ascii="Calibri" w:hAnsi="Calibri" w:cs="Calibri"/>
          <w:sz w:val="22"/>
          <w:szCs w:val="22"/>
          <w:lang w:eastAsia="en-US"/>
        </w:rPr>
        <w:t xml:space="preserve">svetilk v nočnem času </w:t>
      </w:r>
      <w:r w:rsidR="00F023CE" w:rsidRPr="00F023CE">
        <w:rPr>
          <w:rFonts w:ascii="Calibri" w:hAnsi="Calibri" w:cs="Calibri"/>
          <w:sz w:val="22"/>
          <w:szCs w:val="22"/>
          <w:lang w:eastAsia="en-US"/>
        </w:rPr>
        <w:t xml:space="preserve">    </w:t>
      </w:r>
      <w:r w:rsidRPr="00F023CE">
        <w:rPr>
          <w:rFonts w:ascii="Calibri" w:hAnsi="Calibri" w:cs="Calibri"/>
          <w:sz w:val="22"/>
          <w:szCs w:val="22"/>
          <w:lang w:eastAsia="en-US"/>
        </w:rPr>
        <w:t>(približno med 23:00 in 5:00).</w:t>
      </w:r>
    </w:p>
    <w:p w:rsidR="00136D27" w:rsidRDefault="00136D27" w:rsidP="00136D2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023CE">
        <w:rPr>
          <w:rFonts w:ascii="Calibri" w:hAnsi="Calibri" w:cs="Calibri"/>
          <w:sz w:val="22"/>
          <w:szCs w:val="22"/>
          <w:lang w:eastAsia="en-US"/>
        </w:rPr>
        <w:t xml:space="preserve">Trenutno poraba električne energije na občinskih cestah znaša </w:t>
      </w:r>
      <w:r w:rsidR="00F023CE" w:rsidRPr="00F023CE">
        <w:rPr>
          <w:rFonts w:ascii="Calibri" w:hAnsi="Calibri" w:cs="Calibri"/>
          <w:sz w:val="22"/>
          <w:szCs w:val="22"/>
          <w:lang w:eastAsia="en-US"/>
        </w:rPr>
        <w:t>22</w:t>
      </w:r>
      <w:r w:rsidRPr="00F023CE">
        <w:rPr>
          <w:rFonts w:ascii="Calibri" w:hAnsi="Calibri" w:cs="Calibri"/>
          <w:sz w:val="22"/>
          <w:szCs w:val="22"/>
          <w:lang w:eastAsia="en-US"/>
        </w:rPr>
        <w:t>,</w:t>
      </w:r>
      <w:r w:rsidR="00F023CE" w:rsidRPr="00F023CE">
        <w:rPr>
          <w:rFonts w:ascii="Calibri" w:hAnsi="Calibri" w:cs="Calibri"/>
          <w:sz w:val="22"/>
          <w:szCs w:val="22"/>
          <w:lang w:eastAsia="en-US"/>
        </w:rPr>
        <w:t>27</w:t>
      </w:r>
      <w:r w:rsidRPr="00F023CE">
        <w:rPr>
          <w:rFonts w:ascii="Calibri" w:hAnsi="Calibri" w:cs="Calibri"/>
          <w:sz w:val="22"/>
          <w:szCs w:val="22"/>
          <w:lang w:eastAsia="en-US"/>
        </w:rPr>
        <w:t xml:space="preserve"> kWh/prebivalca na leto.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136D27" w:rsidRDefault="00136D27" w:rsidP="00136D27">
      <w:pPr>
        <w:rPr>
          <w:rFonts w:ascii="Calibri" w:hAnsi="Calibri" w:cs="Calibri"/>
          <w:sz w:val="22"/>
          <w:szCs w:val="22"/>
          <w:lang w:eastAsia="en-US"/>
        </w:rPr>
      </w:pPr>
    </w:p>
    <w:p w:rsidR="00136D27" w:rsidRDefault="00136D27" w:rsidP="00136D27">
      <w:pPr>
        <w:rPr>
          <w:rFonts w:ascii="Calibri" w:hAnsi="Calibri" w:cs="Calibri"/>
          <w:sz w:val="22"/>
          <w:szCs w:val="22"/>
          <w:lang w:eastAsia="en-US"/>
        </w:rPr>
      </w:pPr>
    </w:p>
    <w:p w:rsidR="007223D5" w:rsidRDefault="007223D5"/>
    <w:p w:rsidR="00136D27" w:rsidRDefault="00136D27"/>
    <w:p w:rsidR="00136D27" w:rsidRDefault="00136D27" w:rsidP="00136D27">
      <w:pPr>
        <w:jc w:val="right"/>
      </w:pPr>
      <w:r>
        <w:t>Ljubljana, 16.10.2018</w:t>
      </w:r>
    </w:p>
    <w:sectPr w:rsidR="0013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230E"/>
    <w:multiLevelType w:val="hybridMultilevel"/>
    <w:tmpl w:val="A834720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7"/>
    <w:rsid w:val="00136D27"/>
    <w:rsid w:val="00174BDC"/>
    <w:rsid w:val="001E577C"/>
    <w:rsid w:val="002773EA"/>
    <w:rsid w:val="002C5F1F"/>
    <w:rsid w:val="003410BB"/>
    <w:rsid w:val="00346605"/>
    <w:rsid w:val="003B346A"/>
    <w:rsid w:val="004C1AB6"/>
    <w:rsid w:val="00510792"/>
    <w:rsid w:val="005855FB"/>
    <w:rsid w:val="005976A3"/>
    <w:rsid w:val="005A61CD"/>
    <w:rsid w:val="005C2C2D"/>
    <w:rsid w:val="00655E86"/>
    <w:rsid w:val="0068321C"/>
    <w:rsid w:val="006D5CEA"/>
    <w:rsid w:val="007223D5"/>
    <w:rsid w:val="00763D67"/>
    <w:rsid w:val="007C5A1C"/>
    <w:rsid w:val="00821520"/>
    <w:rsid w:val="008A4493"/>
    <w:rsid w:val="008F0EBF"/>
    <w:rsid w:val="0096343B"/>
    <w:rsid w:val="009666A7"/>
    <w:rsid w:val="009D29A9"/>
    <w:rsid w:val="00A42AB0"/>
    <w:rsid w:val="00AC0AFA"/>
    <w:rsid w:val="00B265E0"/>
    <w:rsid w:val="00D05FF5"/>
    <w:rsid w:val="00D06989"/>
    <w:rsid w:val="00DE08C7"/>
    <w:rsid w:val="00F023CE"/>
    <w:rsid w:val="00F658D9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6D2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6D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6D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6D2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6D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6D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rl.si/nacrti-razsvetljave-obc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Hočevar</dc:creator>
  <cp:lastModifiedBy>Boštjana Železnik</cp:lastModifiedBy>
  <cp:revision>2</cp:revision>
  <dcterms:created xsi:type="dcterms:W3CDTF">2018-10-29T09:25:00Z</dcterms:created>
  <dcterms:modified xsi:type="dcterms:W3CDTF">2018-10-29T09:25:00Z</dcterms:modified>
</cp:coreProperties>
</file>